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D8" w:rsidRPr="009B19D8" w:rsidRDefault="009B19D8" w:rsidP="00864B8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9B19D8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ПАМЯТКА </w:t>
      </w:r>
    </w:p>
    <w:p w:rsidR="00B62AF3" w:rsidRPr="00864B83" w:rsidRDefault="009B19D8" w:rsidP="00864B8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B19D8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по профилактике отравлений</w:t>
      </w:r>
      <w:r w:rsidR="00B62AF3" w:rsidRPr="009B19D8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Pr="009B19D8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бытовой химией и лекарственными препаратами</w:t>
      </w:r>
    </w:p>
    <w:p w:rsidR="00864B83" w:rsidRDefault="00864B8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62AF3" w:rsidRDefault="00B62AF3" w:rsidP="00864B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Представить себе жизнь современного человека без химии невозможно. Полностью отказаться от стирального порошка, сре</w:t>
      </w:r>
      <w:proofErr w:type="gramStart"/>
      <w:r w:rsidRPr="00864B83">
        <w:rPr>
          <w:rFonts w:ascii="Arial" w:hAnsi="Arial" w:cs="Arial"/>
          <w:sz w:val="26"/>
          <w:szCs w:val="26"/>
        </w:rPr>
        <w:t>дств дл</w:t>
      </w:r>
      <w:proofErr w:type="gramEnd"/>
      <w:r w:rsidRPr="00864B83">
        <w:rPr>
          <w:rFonts w:ascii="Arial" w:hAnsi="Arial" w:cs="Arial"/>
          <w:sz w:val="26"/>
          <w:szCs w:val="26"/>
        </w:rPr>
        <w:t xml:space="preserve">я очистки поверхностей, дезинфекции санузла и прочих бытовых химикатов не удастся, даже несмотря на натуральные и  </w:t>
      </w:r>
      <w:proofErr w:type="spellStart"/>
      <w:r w:rsidRPr="00864B83">
        <w:rPr>
          <w:rFonts w:ascii="Arial" w:hAnsi="Arial" w:cs="Arial"/>
          <w:sz w:val="26"/>
          <w:szCs w:val="26"/>
        </w:rPr>
        <w:t>экологичные</w:t>
      </w:r>
      <w:proofErr w:type="spellEnd"/>
      <w:r w:rsidRPr="00864B83">
        <w:rPr>
          <w:rFonts w:ascii="Arial" w:hAnsi="Arial" w:cs="Arial"/>
          <w:sz w:val="26"/>
          <w:szCs w:val="26"/>
        </w:rPr>
        <w:t xml:space="preserve"> альтернативы. Правильное использование препаратов бытовой химии обычно не вызывает острых отравлений у взрослых. Другое дело дети, оставшиеся без присмотра, привлеченные яркой упаковкой, проглатывают порошки, вдыхают их пары и т.п. Все это происходит из-за беспечного, безответственного отношения к хранению моющих средств. Чаще всего страдают дети до 3-х лет, в силу своей любознательности.</w:t>
      </w:r>
    </w:p>
    <w:p w:rsidR="009B19D8" w:rsidRPr="00864B83" w:rsidRDefault="009B19D8" w:rsidP="00864B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62AF3" w:rsidRPr="00864B83" w:rsidRDefault="00B62AF3" w:rsidP="00864B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В</w:t>
      </w:r>
      <w:r w:rsidR="00864B83">
        <w:rPr>
          <w:rFonts w:ascii="Arial" w:hAnsi="Arial" w:cs="Arial"/>
          <w:sz w:val="26"/>
          <w:szCs w:val="26"/>
        </w:rPr>
        <w:t>о избежание несчастных случаев напоминаем</w:t>
      </w:r>
      <w:r w:rsidRPr="00864B83">
        <w:rPr>
          <w:rFonts w:ascii="Arial" w:hAnsi="Arial" w:cs="Arial"/>
          <w:sz w:val="26"/>
          <w:szCs w:val="26"/>
        </w:rPr>
        <w:t>: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храните препараты бытовой химии, косметические средства, кислоты и щелочи в местах, полностью недоступных для детей (но не вблизи систем отопления);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не создавайте в квартире запасы препаратов: со временем теряется герметичность их упаковки;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  строго соблюдайте прилагаемые к препаратам инструкции, не превышайте указанные в них концентрации приготавливаемых растворов и смесей;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при применении долго сохнущих лаков и красок покиньте помещение до их полного высыхания;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при использовании нестандартных упаковок для хранения препаратов, наклейте на них с отчетливо написанными названиями и сроками хранения.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Если взрослый может сказать, что случилось, то маленький ребенок не всегда в состоянии объяснить, что с ним произошло. Симптомы бытового отравления многочисленны, и зависят от вида химии, попавшей в организм. Даже наличие некоторых из них могут указывать интоксикацию:</w:t>
      </w:r>
      <w:bookmarkStart w:id="0" w:name="_GoBack"/>
      <w:bookmarkEnd w:id="0"/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плохое самочувствие, слабость, отсутствие аппетита;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тошнота, рвота, понос, самопроизвольное мочеиспускание, боль в брюшной полости;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головная боль, бессознательное состояние;</w:t>
      </w: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-    пена изо рта, судорожные конвульсии;</w:t>
      </w:r>
    </w:p>
    <w:p w:rsidR="00B62AF3" w:rsidRDefault="009B19D8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F0394" wp14:editId="38B904E8">
            <wp:simplePos x="0" y="0"/>
            <wp:positionH relativeFrom="column">
              <wp:posOffset>3481070</wp:posOffset>
            </wp:positionH>
            <wp:positionV relativeFrom="paragraph">
              <wp:posOffset>234950</wp:posOffset>
            </wp:positionV>
            <wp:extent cx="3401695" cy="226695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izbezhat-otravleniya-detey-sredstvami-bytovoy-himii_1589356954216675183__800x8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F3" w:rsidRPr="00864B83">
        <w:rPr>
          <w:rFonts w:ascii="Arial" w:hAnsi="Arial" w:cs="Arial"/>
          <w:sz w:val="26"/>
          <w:szCs w:val="26"/>
        </w:rPr>
        <w:t>-    кожные покровы и губы синеют, становятся слишком сухими или, наоборот, повышенное потоотделение.</w:t>
      </w:r>
    </w:p>
    <w:p w:rsidR="009B19D8" w:rsidRPr="00864B83" w:rsidRDefault="009B19D8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62AF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Если вы заподозрили, что ваш ребенок проглотил опасное вещество, не пытайтесь вызвать рвоту или давать малышу запить проглоченное без предварительной консультации с врачом. Немедленно свяжитесь со службой скорой помощи!</w:t>
      </w:r>
    </w:p>
    <w:p w:rsidR="009B19D8" w:rsidRPr="00864B83" w:rsidRDefault="009B19D8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62AF3" w:rsidRPr="00864B83" w:rsidRDefault="00B62AF3" w:rsidP="00864B83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864B83">
        <w:rPr>
          <w:rFonts w:ascii="Arial" w:hAnsi="Arial" w:cs="Arial"/>
          <w:sz w:val="26"/>
          <w:szCs w:val="26"/>
        </w:rPr>
        <w:t>Не оставляйте своих детей надолго наедине с самим собой, только так у вас получится избежать печальных последствий!</w:t>
      </w:r>
    </w:p>
    <w:p w:rsidR="008B11DD" w:rsidRPr="00864B83" w:rsidRDefault="008B11DD" w:rsidP="00864B83">
      <w:pPr>
        <w:spacing w:after="0"/>
      </w:pPr>
    </w:p>
    <w:sectPr w:rsidR="008B11DD" w:rsidRPr="00864B83" w:rsidSect="00864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F3"/>
    <w:rsid w:val="00864B83"/>
    <w:rsid w:val="008B11DD"/>
    <w:rsid w:val="009B19D8"/>
    <w:rsid w:val="00B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2025-06-09T06:37:00Z</cp:lastPrinted>
  <dcterms:created xsi:type="dcterms:W3CDTF">2025-06-09T04:40:00Z</dcterms:created>
  <dcterms:modified xsi:type="dcterms:W3CDTF">2025-06-09T06:37:00Z</dcterms:modified>
</cp:coreProperties>
</file>